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B23B81" w14:textId="77777777" w:rsidR="00C73DCF" w:rsidRPr="00221E7F" w:rsidRDefault="00C73DCF" w:rsidP="00C73DCF">
      <w:pPr>
        <w:suppressAutoHyphens/>
        <w:autoSpaceDN w:val="0"/>
        <w:spacing w:line="480" w:lineRule="exact"/>
        <w:jc w:val="both"/>
        <w:textAlignment w:val="baseline"/>
        <w:rPr>
          <w:rFonts w:ascii="標楷體" w:eastAsia="標楷體" w:hAnsi="標楷體"/>
          <w:kern w:val="3"/>
          <w:sz w:val="28"/>
          <w:szCs w:val="20"/>
        </w:rPr>
      </w:pPr>
      <w:r w:rsidRPr="00221E7F">
        <w:rPr>
          <w:rFonts w:ascii="標楷體" w:eastAsia="標楷體" w:hAnsi="標楷體"/>
          <w:kern w:val="3"/>
          <w:sz w:val="28"/>
          <w:szCs w:val="20"/>
        </w:rPr>
        <w:t>附件十</w:t>
      </w:r>
      <w:r>
        <w:rPr>
          <w:rFonts w:ascii="標楷體" w:eastAsia="標楷體" w:hAnsi="標楷體" w:hint="eastAsia"/>
          <w:kern w:val="3"/>
          <w:sz w:val="28"/>
          <w:szCs w:val="20"/>
        </w:rPr>
        <w:t>二:</w:t>
      </w:r>
    </w:p>
    <w:p w14:paraId="00A1B1CA" w14:textId="77777777" w:rsidR="00C73DCF" w:rsidRPr="00221E7F" w:rsidRDefault="00C73DCF" w:rsidP="00C73DCF">
      <w:pPr>
        <w:suppressAutoHyphens/>
        <w:autoSpaceDN w:val="0"/>
        <w:spacing w:line="480" w:lineRule="exact"/>
        <w:jc w:val="both"/>
        <w:textAlignment w:val="baseline"/>
        <w:rPr>
          <w:rFonts w:ascii="標楷體" w:eastAsia="標楷體" w:hAnsi="標楷體"/>
          <w:b/>
          <w:kern w:val="3"/>
          <w:sz w:val="32"/>
          <w:szCs w:val="32"/>
        </w:rPr>
      </w:pPr>
      <w:r w:rsidRPr="00221E7F">
        <w:rPr>
          <w:rFonts w:ascii="標楷體" w:eastAsia="標楷體" w:hAnsi="標楷體"/>
          <w:b/>
          <w:kern w:val="3"/>
          <w:sz w:val="32"/>
          <w:szCs w:val="32"/>
        </w:rPr>
        <w:t>中華民國中小學科學展覽會表揚優良指導教師獎勵計畫</w:t>
      </w:r>
    </w:p>
    <w:p w14:paraId="562E317A" w14:textId="77777777" w:rsidR="00C73DCF" w:rsidRPr="00221E7F" w:rsidRDefault="00C73DCF" w:rsidP="00C73DCF">
      <w:pPr>
        <w:suppressAutoHyphens/>
        <w:autoSpaceDN w:val="0"/>
        <w:spacing w:line="480" w:lineRule="exact"/>
        <w:ind w:left="680" w:right="113" w:hanging="567"/>
        <w:jc w:val="both"/>
        <w:textAlignment w:val="baseline"/>
        <w:rPr>
          <w:rFonts w:ascii="標楷體" w:eastAsia="標楷體" w:hAnsi="標楷體"/>
          <w:kern w:val="3"/>
          <w:sz w:val="28"/>
          <w:szCs w:val="20"/>
        </w:rPr>
      </w:pPr>
      <w:r w:rsidRPr="00221E7F">
        <w:rPr>
          <w:rFonts w:ascii="標楷體" w:eastAsia="標楷體" w:hAnsi="標楷體"/>
          <w:kern w:val="3"/>
          <w:sz w:val="28"/>
          <w:szCs w:val="20"/>
        </w:rPr>
        <w:t>一、宗旨：鼓勵中小學教師長期輔導學生從事科學研究，將研究心得在全國中小學科學展覽會公開發表，以增加教師彼此觀摩學習機會，並提昇科學研究風氣。</w:t>
      </w:r>
    </w:p>
    <w:p w14:paraId="452CFDC6" w14:textId="77777777" w:rsidR="00C73DCF" w:rsidRPr="00221E7F" w:rsidRDefault="00C73DCF" w:rsidP="00C73DCF">
      <w:pPr>
        <w:suppressAutoHyphens/>
        <w:autoSpaceDN w:val="0"/>
        <w:spacing w:line="480" w:lineRule="exact"/>
        <w:ind w:left="680" w:right="113" w:hanging="567"/>
        <w:jc w:val="both"/>
        <w:textAlignment w:val="baseline"/>
        <w:rPr>
          <w:kern w:val="3"/>
          <w:szCs w:val="20"/>
        </w:rPr>
      </w:pPr>
      <w:r w:rsidRPr="00221E7F">
        <w:rPr>
          <w:rFonts w:ascii="標楷體" w:eastAsia="標楷體" w:hAnsi="標楷體"/>
          <w:kern w:val="3"/>
          <w:sz w:val="28"/>
          <w:szCs w:val="20"/>
        </w:rPr>
        <w:t>二、獎勵對象：凡於歷屆全國中小學科學展覽會中，任教於公私立中小學校之合格教師或經合法任用之</w:t>
      </w:r>
      <w:r w:rsidRPr="00221E7F">
        <w:rPr>
          <w:rFonts w:eastAsia="標楷體"/>
          <w:color w:val="000000"/>
          <w:kern w:val="3"/>
          <w:sz w:val="28"/>
          <w:szCs w:val="20"/>
          <w:lang w:eastAsia="zh-HK"/>
        </w:rPr>
        <w:t>兼任</w:t>
      </w:r>
      <w:r w:rsidRPr="00221E7F">
        <w:rPr>
          <w:rFonts w:eastAsia="標楷體"/>
          <w:color w:val="000000"/>
          <w:kern w:val="3"/>
          <w:sz w:val="28"/>
          <w:szCs w:val="20"/>
        </w:rPr>
        <w:t>代課、</w:t>
      </w:r>
      <w:r w:rsidRPr="00221E7F">
        <w:rPr>
          <w:rFonts w:eastAsia="標楷體"/>
          <w:color w:val="000000"/>
          <w:kern w:val="3"/>
          <w:sz w:val="28"/>
          <w:szCs w:val="20"/>
          <w:lang w:eastAsia="zh-HK"/>
        </w:rPr>
        <w:t>代理</w:t>
      </w:r>
      <w:r w:rsidRPr="00221E7F">
        <w:rPr>
          <w:color w:val="000000"/>
          <w:kern w:val="3"/>
          <w:szCs w:val="20"/>
        </w:rPr>
        <w:t xml:space="preserve"> </w:t>
      </w:r>
      <w:r w:rsidRPr="00221E7F">
        <w:rPr>
          <w:rFonts w:ascii="標楷體" w:eastAsia="標楷體" w:hAnsi="標楷體"/>
          <w:color w:val="000000"/>
          <w:kern w:val="3"/>
          <w:sz w:val="28"/>
          <w:szCs w:val="20"/>
        </w:rPr>
        <w:t>教</w:t>
      </w:r>
      <w:r w:rsidRPr="00221E7F">
        <w:rPr>
          <w:rFonts w:ascii="標楷體" w:eastAsia="標楷體" w:hAnsi="標楷體"/>
          <w:kern w:val="3"/>
          <w:sz w:val="28"/>
          <w:szCs w:val="20"/>
        </w:rPr>
        <w:t>師或實習教師，指導學生研製作品參加全國中小學科學展覽會具有下列各條件之一者，均得列為本計畫獎勵之對象。</w:t>
      </w:r>
    </w:p>
    <w:p w14:paraId="6A105BCF" w14:textId="77777777" w:rsidR="00C73DCF" w:rsidRPr="00221E7F" w:rsidRDefault="00C73DCF" w:rsidP="00C73DCF">
      <w:pPr>
        <w:suppressAutoHyphens/>
        <w:autoSpaceDN w:val="0"/>
        <w:spacing w:line="480" w:lineRule="exact"/>
        <w:ind w:left="1244" w:right="113" w:hanging="851"/>
        <w:jc w:val="both"/>
        <w:textAlignment w:val="baseline"/>
        <w:rPr>
          <w:rFonts w:eastAsia="標楷體"/>
          <w:kern w:val="3"/>
          <w:sz w:val="28"/>
          <w:szCs w:val="20"/>
        </w:rPr>
      </w:pPr>
      <w:r w:rsidRPr="00221E7F">
        <w:rPr>
          <w:rFonts w:eastAsia="標楷體"/>
          <w:kern w:val="3"/>
          <w:sz w:val="28"/>
          <w:szCs w:val="20"/>
        </w:rPr>
        <w:t>（一）指導學生參加全國科展累計滿</w:t>
      </w:r>
      <w:r w:rsidRPr="00221E7F">
        <w:rPr>
          <w:rFonts w:eastAsia="標楷體"/>
          <w:kern w:val="3"/>
          <w:sz w:val="28"/>
          <w:szCs w:val="20"/>
        </w:rPr>
        <w:t>5</w:t>
      </w:r>
      <w:r w:rsidRPr="00221E7F">
        <w:rPr>
          <w:rFonts w:eastAsia="標楷體"/>
          <w:kern w:val="3"/>
          <w:sz w:val="28"/>
          <w:szCs w:val="20"/>
        </w:rPr>
        <w:t>屆者。</w:t>
      </w:r>
    </w:p>
    <w:p w14:paraId="109F0DF6" w14:textId="77777777" w:rsidR="00C73DCF" w:rsidRPr="00221E7F" w:rsidRDefault="00C73DCF" w:rsidP="00C73DCF">
      <w:pPr>
        <w:suppressAutoHyphens/>
        <w:autoSpaceDN w:val="0"/>
        <w:spacing w:line="480" w:lineRule="exact"/>
        <w:ind w:left="1244" w:right="113" w:hanging="851"/>
        <w:jc w:val="both"/>
        <w:textAlignment w:val="baseline"/>
        <w:rPr>
          <w:rFonts w:ascii="標楷體" w:eastAsia="標楷體" w:hAnsi="標楷體"/>
          <w:kern w:val="3"/>
          <w:sz w:val="28"/>
          <w:szCs w:val="20"/>
        </w:rPr>
      </w:pPr>
      <w:r w:rsidRPr="00221E7F">
        <w:rPr>
          <w:rFonts w:ascii="標楷體" w:eastAsia="標楷體" w:hAnsi="標楷體"/>
          <w:kern w:val="3"/>
          <w:sz w:val="28"/>
          <w:szCs w:val="20"/>
        </w:rPr>
        <w:t>（二）指導學生參加全國科展累計滿10屆者。</w:t>
      </w:r>
    </w:p>
    <w:p w14:paraId="40E75036" w14:textId="77777777" w:rsidR="00C73DCF" w:rsidRPr="00221E7F" w:rsidRDefault="00C73DCF" w:rsidP="00C73DCF">
      <w:pPr>
        <w:suppressAutoHyphens/>
        <w:autoSpaceDN w:val="0"/>
        <w:spacing w:line="480" w:lineRule="exact"/>
        <w:ind w:left="1244" w:right="113" w:hanging="851"/>
        <w:jc w:val="both"/>
        <w:textAlignment w:val="baseline"/>
        <w:rPr>
          <w:rFonts w:ascii="標楷體" w:eastAsia="標楷體" w:hAnsi="標楷體"/>
          <w:kern w:val="3"/>
          <w:sz w:val="28"/>
          <w:szCs w:val="20"/>
        </w:rPr>
      </w:pPr>
      <w:r w:rsidRPr="00221E7F">
        <w:rPr>
          <w:rFonts w:ascii="標楷體" w:eastAsia="標楷體" w:hAnsi="標楷體"/>
          <w:kern w:val="3"/>
          <w:sz w:val="28"/>
          <w:szCs w:val="20"/>
        </w:rPr>
        <w:t>（三）指導學生參加全國科展累計滿15屆者。</w:t>
      </w:r>
    </w:p>
    <w:p w14:paraId="04FD0A27" w14:textId="77777777" w:rsidR="00C73DCF" w:rsidRPr="00221E7F" w:rsidRDefault="00C73DCF" w:rsidP="00C73DCF">
      <w:pPr>
        <w:suppressAutoHyphens/>
        <w:autoSpaceDN w:val="0"/>
        <w:spacing w:line="480" w:lineRule="exact"/>
        <w:ind w:left="1244" w:right="113" w:hanging="851"/>
        <w:jc w:val="both"/>
        <w:textAlignment w:val="baseline"/>
        <w:rPr>
          <w:rFonts w:ascii="標楷體" w:eastAsia="標楷體" w:hAnsi="標楷體"/>
          <w:kern w:val="3"/>
          <w:sz w:val="28"/>
          <w:szCs w:val="20"/>
        </w:rPr>
      </w:pPr>
      <w:r w:rsidRPr="00221E7F">
        <w:rPr>
          <w:rFonts w:ascii="標楷體" w:eastAsia="標楷體" w:hAnsi="標楷體"/>
          <w:kern w:val="3"/>
          <w:sz w:val="28"/>
          <w:szCs w:val="20"/>
        </w:rPr>
        <w:t>（四）指導學生參加全國科展累計滿20屆者。</w:t>
      </w:r>
    </w:p>
    <w:p w14:paraId="7A7B282C" w14:textId="77777777" w:rsidR="00C73DCF" w:rsidRPr="00221E7F" w:rsidRDefault="00C73DCF" w:rsidP="00C73DCF">
      <w:pPr>
        <w:suppressAutoHyphens/>
        <w:autoSpaceDN w:val="0"/>
        <w:spacing w:line="480" w:lineRule="exact"/>
        <w:ind w:left="1244" w:right="113" w:hanging="851"/>
        <w:jc w:val="both"/>
        <w:textAlignment w:val="baseline"/>
        <w:rPr>
          <w:rFonts w:ascii="標楷體" w:eastAsia="標楷體" w:hAnsi="標楷體"/>
          <w:kern w:val="3"/>
          <w:sz w:val="28"/>
          <w:szCs w:val="20"/>
        </w:rPr>
      </w:pPr>
      <w:r w:rsidRPr="00221E7F">
        <w:rPr>
          <w:rFonts w:ascii="標楷體" w:eastAsia="標楷體" w:hAnsi="標楷體"/>
          <w:kern w:val="3"/>
          <w:sz w:val="28"/>
          <w:szCs w:val="20"/>
        </w:rPr>
        <w:t>（五）指導學生參加全國科展累計滿25屆者。</w:t>
      </w:r>
    </w:p>
    <w:p w14:paraId="61C10E0D" w14:textId="77777777" w:rsidR="00C73DCF" w:rsidRPr="00221E7F" w:rsidRDefault="00C73DCF" w:rsidP="00C73DCF">
      <w:pPr>
        <w:suppressAutoHyphens/>
        <w:autoSpaceDN w:val="0"/>
        <w:spacing w:line="480" w:lineRule="exact"/>
        <w:ind w:left="1244" w:right="113" w:hanging="851"/>
        <w:jc w:val="both"/>
        <w:textAlignment w:val="baseline"/>
        <w:rPr>
          <w:rFonts w:ascii="標楷體" w:eastAsia="標楷體" w:hAnsi="標楷體"/>
          <w:kern w:val="3"/>
          <w:sz w:val="28"/>
          <w:szCs w:val="20"/>
        </w:rPr>
      </w:pPr>
      <w:r w:rsidRPr="00221E7F">
        <w:rPr>
          <w:rFonts w:ascii="標楷體" w:eastAsia="標楷體" w:hAnsi="標楷體"/>
          <w:kern w:val="3"/>
          <w:sz w:val="28"/>
          <w:szCs w:val="20"/>
        </w:rPr>
        <w:t>（六）指導學生參加全國科展累計滿30屆者。</w:t>
      </w:r>
    </w:p>
    <w:p w14:paraId="4645027B" w14:textId="77777777" w:rsidR="00C73DCF" w:rsidRPr="00221E7F" w:rsidRDefault="00C73DCF" w:rsidP="00C73DCF">
      <w:pPr>
        <w:suppressAutoHyphens/>
        <w:autoSpaceDN w:val="0"/>
        <w:spacing w:line="480" w:lineRule="exact"/>
        <w:ind w:left="393" w:right="113"/>
        <w:jc w:val="both"/>
        <w:textAlignment w:val="baseline"/>
        <w:rPr>
          <w:rFonts w:ascii="標楷體" w:eastAsia="標楷體" w:hAnsi="標楷體"/>
          <w:kern w:val="3"/>
          <w:sz w:val="28"/>
          <w:szCs w:val="20"/>
        </w:rPr>
      </w:pPr>
      <w:r w:rsidRPr="00221E7F">
        <w:rPr>
          <w:rFonts w:ascii="標楷體" w:eastAsia="標楷體" w:hAnsi="標楷體"/>
          <w:kern w:val="3"/>
          <w:sz w:val="28"/>
          <w:szCs w:val="20"/>
        </w:rPr>
        <w:t>未滿者不予獎勵。</w:t>
      </w:r>
    </w:p>
    <w:p w14:paraId="607D08E4" w14:textId="77777777" w:rsidR="00C73DCF" w:rsidRPr="00221E7F" w:rsidRDefault="00C73DCF" w:rsidP="00C73DCF">
      <w:pPr>
        <w:suppressAutoHyphens/>
        <w:autoSpaceDN w:val="0"/>
        <w:spacing w:line="480" w:lineRule="exact"/>
        <w:ind w:left="113" w:right="113"/>
        <w:jc w:val="both"/>
        <w:textAlignment w:val="baseline"/>
        <w:rPr>
          <w:rFonts w:ascii="標楷體" w:eastAsia="標楷體" w:hAnsi="標楷體"/>
          <w:kern w:val="3"/>
          <w:sz w:val="28"/>
          <w:szCs w:val="20"/>
        </w:rPr>
      </w:pPr>
      <w:r w:rsidRPr="00221E7F">
        <w:rPr>
          <w:rFonts w:ascii="標楷體" w:eastAsia="標楷體" w:hAnsi="標楷體"/>
          <w:kern w:val="3"/>
          <w:sz w:val="28"/>
          <w:szCs w:val="20"/>
        </w:rPr>
        <w:t>三、獎勵內容：</w:t>
      </w:r>
    </w:p>
    <w:p w14:paraId="37CAF55C" w14:textId="77777777" w:rsidR="00C73DCF" w:rsidRPr="00221E7F" w:rsidRDefault="00C73DCF" w:rsidP="00C73DCF">
      <w:pPr>
        <w:suppressAutoHyphens/>
        <w:autoSpaceDN w:val="0"/>
        <w:spacing w:line="480" w:lineRule="exact"/>
        <w:ind w:left="1244" w:right="113" w:hanging="851"/>
        <w:jc w:val="both"/>
        <w:textAlignment w:val="baseline"/>
        <w:rPr>
          <w:rFonts w:ascii="標楷體" w:eastAsia="標楷體" w:hAnsi="標楷體"/>
          <w:kern w:val="3"/>
          <w:sz w:val="28"/>
          <w:szCs w:val="20"/>
        </w:rPr>
      </w:pPr>
      <w:r w:rsidRPr="00221E7F">
        <w:rPr>
          <w:rFonts w:ascii="標楷體" w:eastAsia="標楷體" w:hAnsi="標楷體"/>
          <w:kern w:val="3"/>
          <w:sz w:val="28"/>
          <w:szCs w:val="20"/>
        </w:rPr>
        <w:t>（一）指導學生參加全國科展累計滿5屆者，頒發教育部獎狀壹幀，獎牌壹個，獎金1萬元。</w:t>
      </w:r>
    </w:p>
    <w:p w14:paraId="00339ECC" w14:textId="77777777" w:rsidR="00C73DCF" w:rsidRPr="00221E7F" w:rsidRDefault="00C73DCF" w:rsidP="00C73DCF">
      <w:pPr>
        <w:suppressAutoHyphens/>
        <w:autoSpaceDN w:val="0"/>
        <w:spacing w:line="480" w:lineRule="exact"/>
        <w:ind w:left="1244" w:right="113" w:hanging="851"/>
        <w:jc w:val="both"/>
        <w:textAlignment w:val="baseline"/>
        <w:rPr>
          <w:rFonts w:ascii="標楷體" w:eastAsia="標楷體" w:hAnsi="標楷體"/>
          <w:kern w:val="3"/>
          <w:sz w:val="28"/>
          <w:szCs w:val="20"/>
        </w:rPr>
      </w:pPr>
      <w:r w:rsidRPr="00221E7F">
        <w:rPr>
          <w:rFonts w:ascii="標楷體" w:eastAsia="標楷體" w:hAnsi="標楷體"/>
          <w:kern w:val="3"/>
          <w:sz w:val="28"/>
          <w:szCs w:val="20"/>
        </w:rPr>
        <w:t>（二）指導學生參加全國科展累計滿10屆者，頒發教育部獎狀壹幀，獎牌壹個，獎金2萬元。</w:t>
      </w:r>
    </w:p>
    <w:p w14:paraId="575F9974" w14:textId="77777777" w:rsidR="00C73DCF" w:rsidRPr="00221E7F" w:rsidRDefault="00C73DCF" w:rsidP="00C73DCF">
      <w:pPr>
        <w:suppressAutoHyphens/>
        <w:autoSpaceDN w:val="0"/>
        <w:spacing w:line="480" w:lineRule="exact"/>
        <w:ind w:left="1244" w:right="113" w:hanging="851"/>
        <w:jc w:val="both"/>
        <w:textAlignment w:val="baseline"/>
        <w:rPr>
          <w:rFonts w:ascii="標楷體" w:eastAsia="標楷體" w:hAnsi="標楷體"/>
          <w:kern w:val="3"/>
          <w:sz w:val="28"/>
          <w:szCs w:val="20"/>
        </w:rPr>
      </w:pPr>
      <w:r w:rsidRPr="00221E7F">
        <w:rPr>
          <w:rFonts w:ascii="標楷體" w:eastAsia="標楷體" w:hAnsi="標楷體"/>
          <w:kern w:val="3"/>
          <w:sz w:val="28"/>
          <w:szCs w:val="20"/>
        </w:rPr>
        <w:t>（三）指導學生參加全國科展累計滿15屆者，頒發教育部獎狀壹幀，獎牌壹個，獎金3萬元。</w:t>
      </w:r>
    </w:p>
    <w:p w14:paraId="098ECA77" w14:textId="77777777" w:rsidR="00C73DCF" w:rsidRPr="00221E7F" w:rsidRDefault="00C73DCF" w:rsidP="00C73DCF">
      <w:pPr>
        <w:suppressAutoHyphens/>
        <w:autoSpaceDN w:val="0"/>
        <w:spacing w:line="480" w:lineRule="exact"/>
        <w:ind w:left="1244" w:right="113" w:hanging="851"/>
        <w:jc w:val="both"/>
        <w:textAlignment w:val="baseline"/>
        <w:rPr>
          <w:rFonts w:ascii="標楷體" w:eastAsia="標楷體" w:hAnsi="標楷體"/>
          <w:kern w:val="3"/>
          <w:sz w:val="28"/>
          <w:szCs w:val="20"/>
        </w:rPr>
      </w:pPr>
      <w:r w:rsidRPr="00221E7F">
        <w:rPr>
          <w:rFonts w:ascii="標楷體" w:eastAsia="標楷體" w:hAnsi="標楷體"/>
          <w:kern w:val="3"/>
          <w:sz w:val="28"/>
          <w:szCs w:val="20"/>
        </w:rPr>
        <w:t>（四）指導學生參加全國科展累計滿20屆者，頒發教育部獎狀壹幀，獎牌壹個，獎金4萬元。</w:t>
      </w:r>
    </w:p>
    <w:p w14:paraId="45F9F87E" w14:textId="77777777" w:rsidR="00C73DCF" w:rsidRPr="00221E7F" w:rsidRDefault="00C73DCF" w:rsidP="00C73DCF">
      <w:pPr>
        <w:suppressAutoHyphens/>
        <w:autoSpaceDN w:val="0"/>
        <w:spacing w:line="480" w:lineRule="exact"/>
        <w:ind w:left="1244" w:right="113" w:hanging="851"/>
        <w:jc w:val="both"/>
        <w:textAlignment w:val="baseline"/>
        <w:rPr>
          <w:rFonts w:ascii="標楷體" w:eastAsia="標楷體" w:hAnsi="標楷體"/>
          <w:kern w:val="3"/>
          <w:sz w:val="28"/>
          <w:szCs w:val="20"/>
        </w:rPr>
      </w:pPr>
      <w:r w:rsidRPr="00221E7F">
        <w:rPr>
          <w:rFonts w:ascii="標楷體" w:eastAsia="標楷體" w:hAnsi="標楷體"/>
          <w:kern w:val="3"/>
          <w:sz w:val="28"/>
          <w:szCs w:val="20"/>
        </w:rPr>
        <w:t>（五）指導學生參加全國科展累計滿25屆者，頒發教育部獎狀壹幀，獎牌壹個，獎金5萬元。</w:t>
      </w:r>
    </w:p>
    <w:p w14:paraId="21BEDBA2" w14:textId="77777777" w:rsidR="00C73DCF" w:rsidRPr="00221E7F" w:rsidRDefault="00C73DCF" w:rsidP="00C73DCF">
      <w:pPr>
        <w:suppressAutoHyphens/>
        <w:autoSpaceDN w:val="0"/>
        <w:spacing w:line="480" w:lineRule="exact"/>
        <w:ind w:left="1244" w:right="113" w:hanging="851"/>
        <w:jc w:val="both"/>
        <w:textAlignment w:val="baseline"/>
        <w:rPr>
          <w:rFonts w:ascii="標楷體" w:eastAsia="標楷體" w:hAnsi="標楷體"/>
          <w:kern w:val="3"/>
          <w:sz w:val="28"/>
          <w:szCs w:val="20"/>
        </w:rPr>
      </w:pPr>
      <w:r w:rsidRPr="00221E7F">
        <w:rPr>
          <w:rFonts w:ascii="標楷體" w:eastAsia="標楷體" w:hAnsi="標楷體"/>
          <w:kern w:val="3"/>
          <w:sz w:val="28"/>
          <w:szCs w:val="20"/>
        </w:rPr>
        <w:t>（六）指導學生參加全國科展累計滿30屆者，頒發教育部獎狀壹幀，獎牌壹個，獎金6萬元。</w:t>
      </w:r>
    </w:p>
    <w:p w14:paraId="31FC91DF" w14:textId="77777777" w:rsidR="00C73DCF" w:rsidRPr="00221E7F" w:rsidRDefault="00C73DCF" w:rsidP="00C73DCF">
      <w:pPr>
        <w:suppressAutoHyphens/>
        <w:autoSpaceDN w:val="0"/>
        <w:spacing w:line="480" w:lineRule="exact"/>
        <w:ind w:left="113" w:right="113"/>
        <w:jc w:val="both"/>
        <w:textAlignment w:val="baseline"/>
        <w:rPr>
          <w:rFonts w:ascii="標楷體" w:eastAsia="標楷體" w:hAnsi="標楷體"/>
          <w:kern w:val="3"/>
          <w:sz w:val="28"/>
          <w:szCs w:val="20"/>
        </w:rPr>
      </w:pPr>
      <w:r w:rsidRPr="00221E7F">
        <w:rPr>
          <w:rFonts w:ascii="標楷體" w:eastAsia="標楷體" w:hAnsi="標楷體"/>
          <w:kern w:val="3"/>
          <w:sz w:val="28"/>
          <w:szCs w:val="20"/>
        </w:rPr>
        <w:t>四、辦理程序：</w:t>
      </w:r>
    </w:p>
    <w:p w14:paraId="4174DE72" w14:textId="77777777" w:rsidR="00C73DCF" w:rsidRPr="00221E7F" w:rsidRDefault="00C73DCF" w:rsidP="00C73DCF">
      <w:pPr>
        <w:suppressAutoHyphens/>
        <w:autoSpaceDN w:val="0"/>
        <w:spacing w:line="480" w:lineRule="exact"/>
        <w:ind w:left="1244" w:right="113" w:hanging="851"/>
        <w:jc w:val="both"/>
        <w:textAlignment w:val="baseline"/>
        <w:rPr>
          <w:rFonts w:ascii="標楷體" w:eastAsia="標楷體" w:hAnsi="標楷體"/>
          <w:kern w:val="3"/>
          <w:sz w:val="28"/>
          <w:szCs w:val="20"/>
        </w:rPr>
      </w:pPr>
      <w:r w:rsidRPr="00221E7F">
        <w:rPr>
          <w:rFonts w:ascii="標楷體" w:eastAsia="標楷體" w:hAnsi="標楷體"/>
          <w:kern w:val="3"/>
          <w:sz w:val="28"/>
          <w:szCs w:val="20"/>
        </w:rPr>
        <w:lastRenderedPageBreak/>
        <w:t>（一）每屆全國科學展會舉辦之前，由國立臺灣科學教育館自歷屆參展作品目錄中，篩選出符合獎勵條件之教師名冊，分函通知其服務學校及教師本人，並刊登於該館出版之研習月刊或簡訊中，以資鼓勵。</w:t>
      </w:r>
    </w:p>
    <w:p w14:paraId="3B868B5D" w14:textId="77777777" w:rsidR="00C73DCF" w:rsidRPr="00221E7F" w:rsidRDefault="00C73DCF" w:rsidP="00C73DCF">
      <w:pPr>
        <w:suppressAutoHyphens/>
        <w:autoSpaceDN w:val="0"/>
        <w:spacing w:line="480" w:lineRule="exact"/>
        <w:ind w:left="1244" w:right="113" w:hanging="851"/>
        <w:jc w:val="both"/>
        <w:textAlignment w:val="baseline"/>
        <w:rPr>
          <w:rFonts w:ascii="標楷體" w:eastAsia="標楷體" w:hAnsi="標楷體"/>
          <w:kern w:val="3"/>
          <w:sz w:val="28"/>
          <w:szCs w:val="20"/>
        </w:rPr>
      </w:pPr>
      <w:r w:rsidRPr="00221E7F">
        <w:rPr>
          <w:rFonts w:ascii="標楷體" w:eastAsia="標楷體" w:hAnsi="標楷體"/>
          <w:kern w:val="3"/>
          <w:sz w:val="28"/>
          <w:szCs w:val="20"/>
        </w:rPr>
        <w:t>（二）各中小學校及教師均得就公布之得獎教師名單檢視，若有與事實不符或疏漏之處，均得於限定時間內提出，以便辦理補錄或更正手續，維護教師權益。</w:t>
      </w:r>
    </w:p>
    <w:p w14:paraId="339D415B" w14:textId="77777777" w:rsidR="00C73DCF" w:rsidRPr="00221E7F" w:rsidRDefault="00C73DCF" w:rsidP="00C73DCF">
      <w:pPr>
        <w:suppressAutoHyphens/>
        <w:autoSpaceDN w:val="0"/>
        <w:spacing w:line="480" w:lineRule="exact"/>
        <w:ind w:left="680" w:right="113" w:hanging="567"/>
        <w:jc w:val="both"/>
        <w:textAlignment w:val="baseline"/>
        <w:rPr>
          <w:rFonts w:ascii="標楷體" w:eastAsia="標楷體" w:hAnsi="標楷體"/>
          <w:kern w:val="3"/>
          <w:sz w:val="28"/>
          <w:szCs w:val="20"/>
        </w:rPr>
      </w:pPr>
      <w:r w:rsidRPr="00221E7F">
        <w:rPr>
          <w:rFonts w:ascii="標楷體" w:eastAsia="標楷體" w:hAnsi="標楷體"/>
          <w:kern w:val="3"/>
          <w:sz w:val="28"/>
          <w:szCs w:val="20"/>
        </w:rPr>
        <w:t>五、頒獎：於當屆全國中小學科學展覽會頒獎典禮上頒發獎狀、獎牌及獎金。</w:t>
      </w:r>
    </w:p>
    <w:p w14:paraId="32E12058" w14:textId="77777777" w:rsidR="00C73DCF" w:rsidRPr="00221E7F" w:rsidRDefault="00C73DCF" w:rsidP="00C73DCF">
      <w:pPr>
        <w:suppressAutoHyphens/>
        <w:autoSpaceDN w:val="0"/>
        <w:spacing w:line="480" w:lineRule="exact"/>
        <w:ind w:left="113" w:right="113"/>
        <w:jc w:val="both"/>
        <w:textAlignment w:val="baseline"/>
        <w:rPr>
          <w:rFonts w:ascii="標楷體" w:eastAsia="標楷體" w:hAnsi="標楷體"/>
          <w:kern w:val="3"/>
          <w:sz w:val="28"/>
          <w:szCs w:val="20"/>
        </w:rPr>
      </w:pPr>
      <w:r w:rsidRPr="00221E7F">
        <w:rPr>
          <w:rFonts w:ascii="標楷體" w:eastAsia="標楷體" w:hAnsi="標楷體"/>
          <w:kern w:val="3"/>
          <w:sz w:val="28"/>
          <w:szCs w:val="20"/>
        </w:rPr>
        <w:t>六、附註：</w:t>
      </w:r>
    </w:p>
    <w:p w14:paraId="01A2931C" w14:textId="77777777" w:rsidR="00C73DCF" w:rsidRPr="00221E7F" w:rsidRDefault="00C73DCF" w:rsidP="00C73DCF">
      <w:pPr>
        <w:suppressAutoHyphens/>
        <w:autoSpaceDN w:val="0"/>
        <w:spacing w:line="480" w:lineRule="exact"/>
        <w:ind w:left="1244" w:right="113" w:hanging="851"/>
        <w:jc w:val="both"/>
        <w:textAlignment w:val="baseline"/>
        <w:rPr>
          <w:kern w:val="3"/>
          <w:szCs w:val="20"/>
        </w:rPr>
      </w:pPr>
      <w:r w:rsidRPr="00221E7F">
        <w:rPr>
          <w:rFonts w:ascii="標楷體" w:eastAsia="標楷體" w:hAnsi="標楷體"/>
          <w:kern w:val="3"/>
          <w:sz w:val="28"/>
          <w:szCs w:val="20"/>
        </w:rPr>
        <w:t>（一）</w:t>
      </w:r>
      <w:r w:rsidRPr="00221E7F">
        <w:rPr>
          <w:rFonts w:ascii="標楷體" w:eastAsia="標楷體" w:hAnsi="標楷體" w:cs="標楷體"/>
          <w:kern w:val="3"/>
          <w:sz w:val="28"/>
          <w:szCs w:val="28"/>
        </w:rPr>
        <w:t>第二點之獎勵對象，應確實指導學生研製作品參展，其屬無實質指導或所指導參展作品係仿製或抄襲他人研究成果</w:t>
      </w:r>
      <w:r w:rsidRPr="00221E7F">
        <w:rPr>
          <w:rFonts w:ascii="標楷體" w:eastAsia="標楷體" w:hAnsi="標楷體" w:cs="標楷體"/>
          <w:color w:val="000000"/>
          <w:kern w:val="3"/>
          <w:sz w:val="28"/>
          <w:szCs w:val="28"/>
        </w:rPr>
        <w:t>，</w:t>
      </w:r>
      <w:r w:rsidRPr="00221E7F">
        <w:rPr>
          <w:rFonts w:ascii="標楷體" w:eastAsia="標楷體" w:hAnsi="標楷體" w:cs="標楷體"/>
          <w:color w:val="000000"/>
          <w:kern w:val="3"/>
          <w:sz w:val="28"/>
          <w:szCs w:val="28"/>
          <w:lang w:eastAsia="zh-HK"/>
        </w:rPr>
        <w:t>或他人代為製作</w:t>
      </w:r>
      <w:r w:rsidRPr="00221E7F">
        <w:rPr>
          <w:rFonts w:ascii="標楷體" w:eastAsia="新細明體, serif" w:hAnsi="標楷體" w:cs="標楷體"/>
          <w:color w:val="000000"/>
          <w:kern w:val="3"/>
          <w:sz w:val="28"/>
          <w:szCs w:val="28"/>
          <w:lang w:eastAsia="zh-HK"/>
        </w:rPr>
        <w:t>，</w:t>
      </w:r>
      <w:r w:rsidRPr="00221E7F">
        <w:rPr>
          <w:rFonts w:ascii="標楷體" w:eastAsia="標楷體" w:hAnsi="標楷體" w:cs="標楷體"/>
          <w:color w:val="000000"/>
          <w:kern w:val="3"/>
          <w:sz w:val="28"/>
          <w:szCs w:val="28"/>
        </w:rPr>
        <w:t>經查證屬實者，</w:t>
      </w:r>
      <w:r w:rsidRPr="00221E7F">
        <w:rPr>
          <w:rFonts w:ascii="標楷體" w:eastAsia="標楷體" w:hAnsi="標楷體" w:cs="標楷體"/>
          <w:color w:val="000000"/>
          <w:kern w:val="3"/>
          <w:sz w:val="28"/>
          <w:szCs w:val="28"/>
          <w:lang w:eastAsia="zh-HK"/>
        </w:rPr>
        <w:t>終身</w:t>
      </w:r>
      <w:r w:rsidRPr="00221E7F">
        <w:rPr>
          <w:rFonts w:ascii="標楷體" w:eastAsia="標楷體" w:hAnsi="標楷體" w:cs="標楷體"/>
          <w:color w:val="000000"/>
          <w:kern w:val="3"/>
          <w:sz w:val="28"/>
          <w:szCs w:val="28"/>
        </w:rPr>
        <w:t>不在獎勵之列，並追回已發之獎狀、獎牌與獎金。已死亡或放棄中華民國國籍者，亦不在獎勵之內。</w:t>
      </w:r>
    </w:p>
    <w:p w14:paraId="54F2430E" w14:textId="77777777" w:rsidR="00C73DCF" w:rsidRPr="00221E7F" w:rsidRDefault="00C73DCF" w:rsidP="00C73DCF">
      <w:pPr>
        <w:suppressAutoHyphens/>
        <w:autoSpaceDN w:val="0"/>
        <w:spacing w:line="480" w:lineRule="exact"/>
        <w:ind w:left="1244" w:right="113" w:hanging="851"/>
        <w:jc w:val="both"/>
        <w:textAlignment w:val="baseline"/>
        <w:rPr>
          <w:rFonts w:ascii="標楷體" w:eastAsia="標楷體" w:hAnsi="標楷體"/>
          <w:color w:val="000000"/>
          <w:kern w:val="3"/>
          <w:sz w:val="28"/>
          <w:szCs w:val="20"/>
        </w:rPr>
      </w:pPr>
      <w:r w:rsidRPr="00221E7F">
        <w:rPr>
          <w:rFonts w:ascii="標楷體" w:eastAsia="標楷體" w:hAnsi="標楷體"/>
          <w:color w:val="000000"/>
          <w:kern w:val="3"/>
          <w:sz w:val="28"/>
          <w:szCs w:val="20"/>
        </w:rPr>
        <w:t>（二）得獎教師需於全國中小學科學展覽會中發表指導學生參加科展心得，使經驗能夠傳承。</w:t>
      </w:r>
    </w:p>
    <w:p w14:paraId="6D035E87" w14:textId="77777777" w:rsidR="00C73DCF" w:rsidRPr="00221E7F" w:rsidRDefault="00C73DCF" w:rsidP="00C73DCF">
      <w:pPr>
        <w:suppressAutoHyphens/>
        <w:autoSpaceDN w:val="0"/>
        <w:spacing w:line="480" w:lineRule="exact"/>
        <w:ind w:left="1234" w:right="113" w:hanging="840"/>
        <w:textAlignment w:val="baseline"/>
        <w:rPr>
          <w:kern w:val="3"/>
          <w:szCs w:val="20"/>
        </w:rPr>
      </w:pPr>
      <w:r w:rsidRPr="00221E7F">
        <w:rPr>
          <w:rFonts w:ascii="標楷體" w:eastAsia="標楷體" w:hAnsi="標楷體"/>
          <w:color w:val="000000"/>
          <w:kern w:val="3"/>
          <w:sz w:val="28"/>
          <w:szCs w:val="20"/>
        </w:rPr>
        <w:t>（三）</w:t>
      </w:r>
      <w:r w:rsidRPr="00221E7F">
        <w:rPr>
          <w:rFonts w:eastAsia="標楷體"/>
          <w:color w:val="000000"/>
          <w:kern w:val="3"/>
          <w:sz w:val="28"/>
          <w:szCs w:val="20"/>
          <w:lang w:eastAsia="zh-HK"/>
        </w:rPr>
        <w:t>在職教師指導紀錄累計滿表揚屆次，若於表揚當學年度已退休，仍為獎勵對象。</w:t>
      </w:r>
    </w:p>
    <w:p w14:paraId="673BD65E" w14:textId="77777777" w:rsidR="00C73DCF" w:rsidRDefault="00C73DCF" w:rsidP="00C73DCF">
      <w:pPr>
        <w:suppressAutoHyphens/>
        <w:autoSpaceDN w:val="0"/>
        <w:spacing w:line="480" w:lineRule="exact"/>
        <w:ind w:left="1234" w:right="113" w:hanging="840"/>
        <w:textAlignment w:val="baseline"/>
        <w:rPr>
          <w:rFonts w:ascii="標楷體" w:eastAsia="標楷體" w:hAnsi="標楷體"/>
          <w:kern w:val="3"/>
          <w:sz w:val="28"/>
          <w:szCs w:val="20"/>
        </w:rPr>
      </w:pPr>
      <w:r w:rsidRPr="00221E7F">
        <w:rPr>
          <w:rFonts w:ascii="標楷體" w:eastAsia="標楷體" w:hAnsi="標楷體"/>
          <w:color w:val="000000"/>
          <w:kern w:val="3"/>
          <w:sz w:val="28"/>
          <w:szCs w:val="20"/>
        </w:rPr>
        <w:t>（四）本計畫經「中華民國科學展覽會諮詢委員會」決議通過後</w:t>
      </w:r>
      <w:r w:rsidRPr="00221E7F">
        <w:rPr>
          <w:rFonts w:ascii="標楷體" w:eastAsia="標楷體" w:hAnsi="標楷體"/>
          <w:kern w:val="3"/>
          <w:sz w:val="28"/>
          <w:szCs w:val="20"/>
        </w:rPr>
        <w:t>報請教育部備查實施，修正時亦同；如有未盡事宜，得以補充說明公布之。</w:t>
      </w:r>
    </w:p>
    <w:p w14:paraId="354E62AB" w14:textId="14132506" w:rsidR="00C73DCF" w:rsidRPr="00221E7F" w:rsidRDefault="00C73DCF" w:rsidP="00C73DCF">
      <w:pPr>
        <w:suppressAutoHyphens/>
        <w:autoSpaceDN w:val="0"/>
        <w:spacing w:line="480" w:lineRule="exact"/>
        <w:ind w:right="113"/>
        <w:textAlignment w:val="baseline"/>
        <w:rPr>
          <w:rFonts w:hint="eastAsia"/>
          <w:kern w:val="3"/>
          <w:szCs w:val="20"/>
        </w:rPr>
        <w:sectPr w:rsidR="00C73DCF" w:rsidRPr="00221E7F">
          <w:pgSz w:w="11906" w:h="16838"/>
          <w:pgMar w:top="1134" w:right="707" w:bottom="1134" w:left="1134" w:header="851" w:footer="851" w:gutter="0"/>
          <w:cols w:space="720"/>
        </w:sectPr>
      </w:pPr>
      <w:bookmarkStart w:id="0" w:name="_GoBack"/>
      <w:bookmarkEnd w:id="0"/>
    </w:p>
    <w:p w14:paraId="2519507D" w14:textId="77777777" w:rsidR="00D41412" w:rsidRPr="00C73DCF" w:rsidRDefault="00D41412">
      <w:pPr>
        <w:rPr>
          <w:rFonts w:hint="eastAsia"/>
        </w:rPr>
      </w:pPr>
    </w:p>
    <w:sectPr w:rsidR="00D41412" w:rsidRPr="00C73DCF">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67A154" w14:textId="77777777" w:rsidR="00C73DCF" w:rsidRDefault="00C73DCF" w:rsidP="00C73DCF">
      <w:r>
        <w:separator/>
      </w:r>
    </w:p>
  </w:endnote>
  <w:endnote w:type="continuationSeparator" w:id="0">
    <w:p w14:paraId="2695435F" w14:textId="77777777" w:rsidR="00C73DCF" w:rsidRDefault="00C73DCF" w:rsidP="00C73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微軟正黑體">
    <w:panose1 w:val="020B0604030504040204"/>
    <w:charset w:val="88"/>
    <w:family w:val="swiss"/>
    <w:pitch w:val="variable"/>
    <w:sig w:usb0="000002A7" w:usb1="28CF4400" w:usb2="00000016" w:usb3="00000000" w:csb0="00100009"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新細明體, serif">
    <w:altName w:val="新細明體"/>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1559E5" w14:textId="77777777" w:rsidR="00C73DCF" w:rsidRDefault="00C73DCF" w:rsidP="00C73DCF">
      <w:r>
        <w:separator/>
      </w:r>
    </w:p>
  </w:footnote>
  <w:footnote w:type="continuationSeparator" w:id="0">
    <w:p w14:paraId="73E52B71" w14:textId="77777777" w:rsidR="00C73DCF" w:rsidRDefault="00C73DCF" w:rsidP="00C73D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5ED"/>
    <w:rsid w:val="003025ED"/>
    <w:rsid w:val="008B2F5D"/>
    <w:rsid w:val="00C73DCF"/>
    <w:rsid w:val="00D4141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F8024"/>
  <w15:chartTrackingRefBased/>
  <w15:docId w15:val="{C7310312-8134-4F94-A3F4-5DF702A04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TW" w:bidi="ar-SA"/>
      </w:rPr>
    </w:rPrDefault>
    <w:pPrDefault>
      <w:pPr>
        <w:spacing w:before="1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73DCF"/>
    <w:pPr>
      <w:widowControl w:val="0"/>
      <w:spacing w:before="0" w:after="0" w:line="240" w:lineRule="auto"/>
    </w:pPr>
    <w:rPr>
      <w:rFonts w:ascii="Times New Roman" w:eastAsia="新細明體" w:hAnsi="Times New Roman" w:cs="Times New Roman"/>
      <w:kern w:val="2"/>
      <w:sz w:val="24"/>
      <w:szCs w:val="24"/>
    </w:rPr>
  </w:style>
  <w:style w:type="paragraph" w:styleId="1">
    <w:name w:val="heading 1"/>
    <w:basedOn w:val="a"/>
    <w:next w:val="a"/>
    <w:link w:val="10"/>
    <w:uiPriority w:val="9"/>
    <w:qFormat/>
    <w:rsid w:val="008B2F5D"/>
    <w:pPr>
      <w:widowControl/>
      <w:pBdr>
        <w:top w:val="single" w:sz="24" w:space="0" w:color="90C226" w:themeColor="accent1"/>
        <w:left w:val="single" w:sz="24" w:space="0" w:color="90C226" w:themeColor="accent1"/>
        <w:bottom w:val="single" w:sz="24" w:space="0" w:color="90C226" w:themeColor="accent1"/>
        <w:right w:val="single" w:sz="24" w:space="0" w:color="90C226" w:themeColor="accent1"/>
      </w:pBdr>
      <w:shd w:val="clear" w:color="auto" w:fill="90C226" w:themeFill="accent1"/>
      <w:spacing w:before="100" w:line="276" w:lineRule="auto"/>
      <w:outlineLvl w:val="0"/>
    </w:pPr>
    <w:rPr>
      <w:rFonts w:asciiTheme="minorHAnsi" w:eastAsiaTheme="minorEastAsia" w:hAnsiTheme="minorHAnsi" w:cstheme="minorBidi"/>
      <w:caps/>
      <w:color w:val="FFFFFF" w:themeColor="background1"/>
      <w:spacing w:val="15"/>
      <w:kern w:val="0"/>
      <w:sz w:val="22"/>
      <w:szCs w:val="22"/>
    </w:rPr>
  </w:style>
  <w:style w:type="paragraph" w:styleId="2">
    <w:name w:val="heading 2"/>
    <w:basedOn w:val="a"/>
    <w:next w:val="a"/>
    <w:link w:val="20"/>
    <w:uiPriority w:val="9"/>
    <w:semiHidden/>
    <w:unhideWhenUsed/>
    <w:qFormat/>
    <w:rsid w:val="008B2F5D"/>
    <w:pPr>
      <w:widowControl/>
      <w:pBdr>
        <w:top w:val="single" w:sz="24" w:space="0" w:color="E9F6D0" w:themeColor="accent1" w:themeTint="33"/>
        <w:left w:val="single" w:sz="24" w:space="0" w:color="E9F6D0" w:themeColor="accent1" w:themeTint="33"/>
        <w:bottom w:val="single" w:sz="24" w:space="0" w:color="E9F6D0" w:themeColor="accent1" w:themeTint="33"/>
        <w:right w:val="single" w:sz="24" w:space="0" w:color="E9F6D0" w:themeColor="accent1" w:themeTint="33"/>
      </w:pBdr>
      <w:shd w:val="clear" w:color="auto" w:fill="E9F6D0" w:themeFill="accent1" w:themeFillTint="33"/>
      <w:spacing w:before="100" w:line="276" w:lineRule="auto"/>
      <w:outlineLvl w:val="1"/>
    </w:pPr>
    <w:rPr>
      <w:rFonts w:asciiTheme="minorHAnsi" w:eastAsiaTheme="minorEastAsia" w:hAnsiTheme="minorHAnsi" w:cstheme="minorBidi"/>
      <w:caps/>
      <w:spacing w:val="15"/>
      <w:kern w:val="0"/>
      <w:sz w:val="20"/>
      <w:szCs w:val="20"/>
    </w:rPr>
  </w:style>
  <w:style w:type="paragraph" w:styleId="3">
    <w:name w:val="heading 3"/>
    <w:basedOn w:val="a"/>
    <w:next w:val="a"/>
    <w:link w:val="30"/>
    <w:uiPriority w:val="9"/>
    <w:semiHidden/>
    <w:unhideWhenUsed/>
    <w:qFormat/>
    <w:rsid w:val="008B2F5D"/>
    <w:pPr>
      <w:widowControl/>
      <w:pBdr>
        <w:top w:val="single" w:sz="6" w:space="2" w:color="90C226" w:themeColor="accent1"/>
      </w:pBdr>
      <w:spacing w:before="300" w:line="276" w:lineRule="auto"/>
      <w:outlineLvl w:val="2"/>
    </w:pPr>
    <w:rPr>
      <w:rFonts w:asciiTheme="minorHAnsi" w:eastAsiaTheme="minorEastAsia" w:hAnsiTheme="minorHAnsi" w:cstheme="minorBidi"/>
      <w:caps/>
      <w:color w:val="476013" w:themeColor="accent1" w:themeShade="7F"/>
      <w:spacing w:val="15"/>
      <w:kern w:val="0"/>
      <w:sz w:val="20"/>
      <w:szCs w:val="20"/>
    </w:rPr>
  </w:style>
  <w:style w:type="paragraph" w:styleId="4">
    <w:name w:val="heading 4"/>
    <w:basedOn w:val="a"/>
    <w:next w:val="a"/>
    <w:link w:val="40"/>
    <w:uiPriority w:val="9"/>
    <w:semiHidden/>
    <w:unhideWhenUsed/>
    <w:qFormat/>
    <w:rsid w:val="008B2F5D"/>
    <w:pPr>
      <w:widowControl/>
      <w:pBdr>
        <w:top w:val="dotted" w:sz="6" w:space="2" w:color="90C226" w:themeColor="accent1"/>
      </w:pBdr>
      <w:spacing w:before="200" w:line="276" w:lineRule="auto"/>
      <w:outlineLvl w:val="3"/>
    </w:pPr>
    <w:rPr>
      <w:rFonts w:asciiTheme="minorHAnsi" w:eastAsiaTheme="minorEastAsia" w:hAnsiTheme="minorHAnsi" w:cstheme="minorBidi"/>
      <w:caps/>
      <w:color w:val="6B911C" w:themeColor="accent1" w:themeShade="BF"/>
      <w:spacing w:val="10"/>
      <w:kern w:val="0"/>
      <w:sz w:val="20"/>
      <w:szCs w:val="20"/>
    </w:rPr>
  </w:style>
  <w:style w:type="paragraph" w:styleId="5">
    <w:name w:val="heading 5"/>
    <w:basedOn w:val="a"/>
    <w:next w:val="a"/>
    <w:link w:val="50"/>
    <w:uiPriority w:val="9"/>
    <w:semiHidden/>
    <w:unhideWhenUsed/>
    <w:qFormat/>
    <w:rsid w:val="008B2F5D"/>
    <w:pPr>
      <w:widowControl/>
      <w:pBdr>
        <w:bottom w:val="single" w:sz="6" w:space="1" w:color="90C226" w:themeColor="accent1"/>
      </w:pBdr>
      <w:spacing w:before="200" w:line="276" w:lineRule="auto"/>
      <w:outlineLvl w:val="4"/>
    </w:pPr>
    <w:rPr>
      <w:rFonts w:asciiTheme="minorHAnsi" w:eastAsiaTheme="minorEastAsia" w:hAnsiTheme="minorHAnsi" w:cstheme="minorBidi"/>
      <w:caps/>
      <w:color w:val="6B911C" w:themeColor="accent1" w:themeShade="BF"/>
      <w:spacing w:val="10"/>
      <w:kern w:val="0"/>
      <w:sz w:val="20"/>
      <w:szCs w:val="20"/>
    </w:rPr>
  </w:style>
  <w:style w:type="paragraph" w:styleId="6">
    <w:name w:val="heading 6"/>
    <w:basedOn w:val="a"/>
    <w:next w:val="a"/>
    <w:link w:val="60"/>
    <w:uiPriority w:val="9"/>
    <w:semiHidden/>
    <w:unhideWhenUsed/>
    <w:qFormat/>
    <w:rsid w:val="008B2F5D"/>
    <w:pPr>
      <w:widowControl/>
      <w:pBdr>
        <w:bottom w:val="dotted" w:sz="6" w:space="1" w:color="90C226" w:themeColor="accent1"/>
      </w:pBdr>
      <w:spacing w:before="200" w:line="276" w:lineRule="auto"/>
      <w:outlineLvl w:val="5"/>
    </w:pPr>
    <w:rPr>
      <w:rFonts w:asciiTheme="minorHAnsi" w:eastAsiaTheme="minorEastAsia" w:hAnsiTheme="minorHAnsi" w:cstheme="minorBidi"/>
      <w:caps/>
      <w:color w:val="6B911C" w:themeColor="accent1" w:themeShade="BF"/>
      <w:spacing w:val="10"/>
      <w:kern w:val="0"/>
      <w:sz w:val="20"/>
      <w:szCs w:val="20"/>
    </w:rPr>
  </w:style>
  <w:style w:type="paragraph" w:styleId="7">
    <w:name w:val="heading 7"/>
    <w:basedOn w:val="a"/>
    <w:next w:val="a"/>
    <w:link w:val="70"/>
    <w:uiPriority w:val="9"/>
    <w:semiHidden/>
    <w:unhideWhenUsed/>
    <w:qFormat/>
    <w:rsid w:val="008B2F5D"/>
    <w:pPr>
      <w:widowControl/>
      <w:spacing w:before="200" w:line="276" w:lineRule="auto"/>
      <w:outlineLvl w:val="6"/>
    </w:pPr>
    <w:rPr>
      <w:rFonts w:asciiTheme="minorHAnsi" w:eastAsiaTheme="minorEastAsia" w:hAnsiTheme="minorHAnsi" w:cstheme="minorBidi"/>
      <w:caps/>
      <w:color w:val="6B911C" w:themeColor="accent1" w:themeShade="BF"/>
      <w:spacing w:val="10"/>
      <w:kern w:val="0"/>
      <w:sz w:val="20"/>
      <w:szCs w:val="20"/>
    </w:rPr>
  </w:style>
  <w:style w:type="paragraph" w:styleId="8">
    <w:name w:val="heading 8"/>
    <w:basedOn w:val="a"/>
    <w:next w:val="a"/>
    <w:link w:val="80"/>
    <w:uiPriority w:val="9"/>
    <w:semiHidden/>
    <w:unhideWhenUsed/>
    <w:qFormat/>
    <w:rsid w:val="008B2F5D"/>
    <w:pPr>
      <w:widowControl/>
      <w:spacing w:before="200" w:line="276" w:lineRule="auto"/>
      <w:outlineLvl w:val="7"/>
    </w:pPr>
    <w:rPr>
      <w:rFonts w:asciiTheme="minorHAnsi" w:eastAsiaTheme="minorEastAsia" w:hAnsiTheme="minorHAnsi" w:cstheme="minorBidi"/>
      <w:caps/>
      <w:spacing w:val="10"/>
      <w:kern w:val="0"/>
      <w:sz w:val="18"/>
      <w:szCs w:val="18"/>
    </w:rPr>
  </w:style>
  <w:style w:type="paragraph" w:styleId="9">
    <w:name w:val="heading 9"/>
    <w:basedOn w:val="a"/>
    <w:next w:val="a"/>
    <w:link w:val="90"/>
    <w:uiPriority w:val="9"/>
    <w:semiHidden/>
    <w:unhideWhenUsed/>
    <w:qFormat/>
    <w:rsid w:val="008B2F5D"/>
    <w:pPr>
      <w:widowControl/>
      <w:spacing w:before="200" w:line="276" w:lineRule="auto"/>
      <w:outlineLvl w:val="8"/>
    </w:pPr>
    <w:rPr>
      <w:rFonts w:asciiTheme="minorHAnsi" w:eastAsiaTheme="minorEastAsia" w:hAnsiTheme="minorHAnsi" w:cstheme="minorBidi"/>
      <w:i/>
      <w:iCs/>
      <w:caps/>
      <w:spacing w:val="10"/>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8B2F5D"/>
    <w:rPr>
      <w:caps/>
      <w:color w:val="FFFFFF" w:themeColor="background1"/>
      <w:spacing w:val="15"/>
      <w:sz w:val="22"/>
      <w:szCs w:val="22"/>
      <w:shd w:val="clear" w:color="auto" w:fill="90C226" w:themeFill="accent1"/>
    </w:rPr>
  </w:style>
  <w:style w:type="character" w:customStyle="1" w:styleId="20">
    <w:name w:val="標題 2 字元"/>
    <w:basedOn w:val="a0"/>
    <w:link w:val="2"/>
    <w:uiPriority w:val="9"/>
    <w:semiHidden/>
    <w:rsid w:val="008B2F5D"/>
    <w:rPr>
      <w:caps/>
      <w:spacing w:val="15"/>
      <w:shd w:val="clear" w:color="auto" w:fill="E9F6D0" w:themeFill="accent1" w:themeFillTint="33"/>
    </w:rPr>
  </w:style>
  <w:style w:type="character" w:customStyle="1" w:styleId="30">
    <w:name w:val="標題 3 字元"/>
    <w:basedOn w:val="a0"/>
    <w:link w:val="3"/>
    <w:uiPriority w:val="9"/>
    <w:semiHidden/>
    <w:rsid w:val="008B2F5D"/>
    <w:rPr>
      <w:caps/>
      <w:color w:val="476013" w:themeColor="accent1" w:themeShade="7F"/>
      <w:spacing w:val="15"/>
    </w:rPr>
  </w:style>
  <w:style w:type="character" w:customStyle="1" w:styleId="40">
    <w:name w:val="標題 4 字元"/>
    <w:basedOn w:val="a0"/>
    <w:link w:val="4"/>
    <w:uiPriority w:val="9"/>
    <w:semiHidden/>
    <w:rsid w:val="008B2F5D"/>
    <w:rPr>
      <w:caps/>
      <w:color w:val="6B911C" w:themeColor="accent1" w:themeShade="BF"/>
      <w:spacing w:val="10"/>
    </w:rPr>
  </w:style>
  <w:style w:type="character" w:customStyle="1" w:styleId="50">
    <w:name w:val="標題 5 字元"/>
    <w:basedOn w:val="a0"/>
    <w:link w:val="5"/>
    <w:uiPriority w:val="9"/>
    <w:semiHidden/>
    <w:rsid w:val="008B2F5D"/>
    <w:rPr>
      <w:caps/>
      <w:color w:val="6B911C" w:themeColor="accent1" w:themeShade="BF"/>
      <w:spacing w:val="10"/>
    </w:rPr>
  </w:style>
  <w:style w:type="character" w:customStyle="1" w:styleId="60">
    <w:name w:val="標題 6 字元"/>
    <w:basedOn w:val="a0"/>
    <w:link w:val="6"/>
    <w:uiPriority w:val="9"/>
    <w:semiHidden/>
    <w:rsid w:val="008B2F5D"/>
    <w:rPr>
      <w:caps/>
      <w:color w:val="6B911C" w:themeColor="accent1" w:themeShade="BF"/>
      <w:spacing w:val="10"/>
    </w:rPr>
  </w:style>
  <w:style w:type="character" w:customStyle="1" w:styleId="70">
    <w:name w:val="標題 7 字元"/>
    <w:basedOn w:val="a0"/>
    <w:link w:val="7"/>
    <w:uiPriority w:val="9"/>
    <w:semiHidden/>
    <w:rsid w:val="008B2F5D"/>
    <w:rPr>
      <w:caps/>
      <w:color w:val="6B911C" w:themeColor="accent1" w:themeShade="BF"/>
      <w:spacing w:val="10"/>
    </w:rPr>
  </w:style>
  <w:style w:type="character" w:customStyle="1" w:styleId="80">
    <w:name w:val="標題 8 字元"/>
    <w:basedOn w:val="a0"/>
    <w:link w:val="8"/>
    <w:uiPriority w:val="9"/>
    <w:semiHidden/>
    <w:rsid w:val="008B2F5D"/>
    <w:rPr>
      <w:caps/>
      <w:spacing w:val="10"/>
      <w:sz w:val="18"/>
      <w:szCs w:val="18"/>
    </w:rPr>
  </w:style>
  <w:style w:type="character" w:customStyle="1" w:styleId="90">
    <w:name w:val="標題 9 字元"/>
    <w:basedOn w:val="a0"/>
    <w:link w:val="9"/>
    <w:uiPriority w:val="9"/>
    <w:semiHidden/>
    <w:rsid w:val="008B2F5D"/>
    <w:rPr>
      <w:i/>
      <w:iCs/>
      <w:caps/>
      <w:spacing w:val="10"/>
      <w:sz w:val="18"/>
      <w:szCs w:val="18"/>
    </w:rPr>
  </w:style>
  <w:style w:type="paragraph" w:styleId="a3">
    <w:name w:val="caption"/>
    <w:basedOn w:val="a"/>
    <w:next w:val="a"/>
    <w:uiPriority w:val="35"/>
    <w:semiHidden/>
    <w:unhideWhenUsed/>
    <w:qFormat/>
    <w:rsid w:val="008B2F5D"/>
    <w:rPr>
      <w:b/>
      <w:bCs/>
      <w:color w:val="6B911C" w:themeColor="accent1" w:themeShade="BF"/>
      <w:sz w:val="16"/>
      <w:szCs w:val="16"/>
    </w:rPr>
  </w:style>
  <w:style w:type="paragraph" w:styleId="a4">
    <w:name w:val="Title"/>
    <w:basedOn w:val="a"/>
    <w:next w:val="a"/>
    <w:link w:val="a5"/>
    <w:uiPriority w:val="10"/>
    <w:qFormat/>
    <w:rsid w:val="008B2F5D"/>
    <w:pPr>
      <w:widowControl/>
      <w:spacing w:line="276" w:lineRule="auto"/>
    </w:pPr>
    <w:rPr>
      <w:rFonts w:asciiTheme="majorHAnsi" w:eastAsiaTheme="majorEastAsia" w:hAnsiTheme="majorHAnsi" w:cstheme="majorBidi"/>
      <w:caps/>
      <w:color w:val="90C226" w:themeColor="accent1"/>
      <w:spacing w:val="10"/>
      <w:kern w:val="0"/>
      <w:sz w:val="52"/>
      <w:szCs w:val="52"/>
    </w:rPr>
  </w:style>
  <w:style w:type="character" w:customStyle="1" w:styleId="a5">
    <w:name w:val="標題 字元"/>
    <w:basedOn w:val="a0"/>
    <w:link w:val="a4"/>
    <w:uiPriority w:val="10"/>
    <w:rsid w:val="008B2F5D"/>
    <w:rPr>
      <w:rFonts w:asciiTheme="majorHAnsi" w:eastAsiaTheme="majorEastAsia" w:hAnsiTheme="majorHAnsi" w:cstheme="majorBidi"/>
      <w:caps/>
      <w:color w:val="90C226" w:themeColor="accent1"/>
      <w:spacing w:val="10"/>
      <w:sz w:val="52"/>
      <w:szCs w:val="52"/>
    </w:rPr>
  </w:style>
  <w:style w:type="paragraph" w:styleId="a6">
    <w:name w:val="Subtitle"/>
    <w:basedOn w:val="a"/>
    <w:next w:val="a"/>
    <w:link w:val="a7"/>
    <w:uiPriority w:val="11"/>
    <w:qFormat/>
    <w:rsid w:val="008B2F5D"/>
    <w:pPr>
      <w:widowControl/>
      <w:spacing w:after="500"/>
    </w:pPr>
    <w:rPr>
      <w:rFonts w:asciiTheme="minorHAnsi" w:eastAsiaTheme="minorEastAsia" w:hAnsiTheme="minorHAnsi" w:cstheme="minorBidi"/>
      <w:caps/>
      <w:color w:val="595959" w:themeColor="text1" w:themeTint="A6"/>
      <w:spacing w:val="10"/>
      <w:kern w:val="0"/>
      <w:sz w:val="21"/>
      <w:szCs w:val="21"/>
    </w:rPr>
  </w:style>
  <w:style w:type="character" w:customStyle="1" w:styleId="a7">
    <w:name w:val="副標題 字元"/>
    <w:basedOn w:val="a0"/>
    <w:link w:val="a6"/>
    <w:uiPriority w:val="11"/>
    <w:rsid w:val="008B2F5D"/>
    <w:rPr>
      <w:caps/>
      <w:color w:val="595959" w:themeColor="text1" w:themeTint="A6"/>
      <w:spacing w:val="10"/>
      <w:sz w:val="21"/>
      <w:szCs w:val="21"/>
    </w:rPr>
  </w:style>
  <w:style w:type="character" w:styleId="a8">
    <w:name w:val="Strong"/>
    <w:uiPriority w:val="22"/>
    <w:qFormat/>
    <w:rsid w:val="008B2F5D"/>
    <w:rPr>
      <w:b/>
      <w:bCs/>
    </w:rPr>
  </w:style>
  <w:style w:type="character" w:styleId="a9">
    <w:name w:val="Emphasis"/>
    <w:uiPriority w:val="20"/>
    <w:qFormat/>
    <w:rsid w:val="008B2F5D"/>
    <w:rPr>
      <w:caps/>
      <w:color w:val="476013" w:themeColor="accent1" w:themeShade="7F"/>
      <w:spacing w:val="5"/>
    </w:rPr>
  </w:style>
  <w:style w:type="paragraph" w:styleId="aa">
    <w:name w:val="No Spacing"/>
    <w:uiPriority w:val="1"/>
    <w:qFormat/>
    <w:rsid w:val="008B2F5D"/>
    <w:pPr>
      <w:spacing w:after="0" w:line="240" w:lineRule="auto"/>
    </w:pPr>
  </w:style>
  <w:style w:type="paragraph" w:styleId="ab">
    <w:name w:val="Quote"/>
    <w:basedOn w:val="a"/>
    <w:next w:val="a"/>
    <w:link w:val="ac"/>
    <w:uiPriority w:val="29"/>
    <w:qFormat/>
    <w:rsid w:val="008B2F5D"/>
    <w:pPr>
      <w:widowControl/>
      <w:spacing w:before="100" w:after="200" w:line="276" w:lineRule="auto"/>
    </w:pPr>
    <w:rPr>
      <w:rFonts w:asciiTheme="minorHAnsi" w:eastAsiaTheme="minorEastAsia" w:hAnsiTheme="minorHAnsi" w:cstheme="minorBidi"/>
      <w:i/>
      <w:iCs/>
      <w:kern w:val="0"/>
    </w:rPr>
  </w:style>
  <w:style w:type="character" w:customStyle="1" w:styleId="ac">
    <w:name w:val="引文 字元"/>
    <w:basedOn w:val="a0"/>
    <w:link w:val="ab"/>
    <w:uiPriority w:val="29"/>
    <w:rsid w:val="008B2F5D"/>
    <w:rPr>
      <w:i/>
      <w:iCs/>
      <w:sz w:val="24"/>
      <w:szCs w:val="24"/>
    </w:rPr>
  </w:style>
  <w:style w:type="paragraph" w:styleId="ad">
    <w:name w:val="Intense Quote"/>
    <w:basedOn w:val="a"/>
    <w:next w:val="a"/>
    <w:link w:val="ae"/>
    <w:uiPriority w:val="30"/>
    <w:qFormat/>
    <w:rsid w:val="008B2F5D"/>
    <w:pPr>
      <w:widowControl/>
      <w:spacing w:before="240" w:after="240"/>
      <w:ind w:left="1080" w:right="1080"/>
      <w:jc w:val="center"/>
    </w:pPr>
    <w:rPr>
      <w:rFonts w:asciiTheme="minorHAnsi" w:eastAsiaTheme="minorEastAsia" w:hAnsiTheme="minorHAnsi" w:cstheme="minorBidi"/>
      <w:color w:val="90C226" w:themeColor="accent1"/>
      <w:kern w:val="0"/>
    </w:rPr>
  </w:style>
  <w:style w:type="character" w:customStyle="1" w:styleId="ae">
    <w:name w:val="鮮明引文 字元"/>
    <w:basedOn w:val="a0"/>
    <w:link w:val="ad"/>
    <w:uiPriority w:val="30"/>
    <w:rsid w:val="008B2F5D"/>
    <w:rPr>
      <w:color w:val="90C226" w:themeColor="accent1"/>
      <w:sz w:val="24"/>
      <w:szCs w:val="24"/>
    </w:rPr>
  </w:style>
  <w:style w:type="character" w:styleId="af">
    <w:name w:val="Subtle Emphasis"/>
    <w:uiPriority w:val="19"/>
    <w:qFormat/>
    <w:rsid w:val="008B2F5D"/>
    <w:rPr>
      <w:i/>
      <w:iCs/>
      <w:color w:val="476013" w:themeColor="accent1" w:themeShade="7F"/>
    </w:rPr>
  </w:style>
  <w:style w:type="character" w:styleId="af0">
    <w:name w:val="Intense Emphasis"/>
    <w:uiPriority w:val="21"/>
    <w:qFormat/>
    <w:rsid w:val="008B2F5D"/>
    <w:rPr>
      <w:b/>
      <w:bCs/>
      <w:caps/>
      <w:color w:val="476013" w:themeColor="accent1" w:themeShade="7F"/>
      <w:spacing w:val="10"/>
    </w:rPr>
  </w:style>
  <w:style w:type="character" w:styleId="af1">
    <w:name w:val="Subtle Reference"/>
    <w:uiPriority w:val="31"/>
    <w:qFormat/>
    <w:rsid w:val="008B2F5D"/>
    <w:rPr>
      <w:b/>
      <w:bCs/>
      <w:color w:val="90C226" w:themeColor="accent1"/>
    </w:rPr>
  </w:style>
  <w:style w:type="character" w:styleId="af2">
    <w:name w:val="Intense Reference"/>
    <w:uiPriority w:val="32"/>
    <w:qFormat/>
    <w:rsid w:val="008B2F5D"/>
    <w:rPr>
      <w:b/>
      <w:bCs/>
      <w:i/>
      <w:iCs/>
      <w:caps/>
      <w:color w:val="90C226" w:themeColor="accent1"/>
    </w:rPr>
  </w:style>
  <w:style w:type="character" w:styleId="af3">
    <w:name w:val="Book Title"/>
    <w:uiPriority w:val="33"/>
    <w:qFormat/>
    <w:rsid w:val="008B2F5D"/>
    <w:rPr>
      <w:b/>
      <w:bCs/>
      <w:i/>
      <w:iCs/>
      <w:spacing w:val="0"/>
    </w:rPr>
  </w:style>
  <w:style w:type="paragraph" w:styleId="af4">
    <w:name w:val="TOC Heading"/>
    <w:basedOn w:val="1"/>
    <w:next w:val="a"/>
    <w:uiPriority w:val="39"/>
    <w:semiHidden/>
    <w:unhideWhenUsed/>
    <w:qFormat/>
    <w:rsid w:val="008B2F5D"/>
    <w:pPr>
      <w:outlineLvl w:val="9"/>
    </w:pPr>
  </w:style>
  <w:style w:type="paragraph" w:styleId="af5">
    <w:name w:val="header"/>
    <w:basedOn w:val="a"/>
    <w:link w:val="af6"/>
    <w:uiPriority w:val="99"/>
    <w:unhideWhenUsed/>
    <w:rsid w:val="00C73DCF"/>
    <w:pPr>
      <w:widowControl/>
      <w:tabs>
        <w:tab w:val="center" w:pos="4153"/>
        <w:tab w:val="right" w:pos="8306"/>
      </w:tabs>
      <w:snapToGrid w:val="0"/>
      <w:spacing w:before="100" w:after="200" w:line="276" w:lineRule="auto"/>
    </w:pPr>
    <w:rPr>
      <w:rFonts w:asciiTheme="minorHAnsi" w:eastAsiaTheme="minorEastAsia" w:hAnsiTheme="minorHAnsi" w:cstheme="minorBidi"/>
      <w:kern w:val="0"/>
      <w:sz w:val="20"/>
      <w:szCs w:val="20"/>
    </w:rPr>
  </w:style>
  <w:style w:type="character" w:customStyle="1" w:styleId="af6">
    <w:name w:val="頁首 字元"/>
    <w:basedOn w:val="a0"/>
    <w:link w:val="af5"/>
    <w:uiPriority w:val="99"/>
    <w:rsid w:val="00C73DCF"/>
  </w:style>
  <w:style w:type="paragraph" w:styleId="af7">
    <w:name w:val="footer"/>
    <w:basedOn w:val="a"/>
    <w:link w:val="af8"/>
    <w:unhideWhenUsed/>
    <w:rsid w:val="00C73DCF"/>
    <w:pPr>
      <w:widowControl/>
      <w:tabs>
        <w:tab w:val="center" w:pos="4153"/>
        <w:tab w:val="right" w:pos="8306"/>
      </w:tabs>
      <w:snapToGrid w:val="0"/>
      <w:spacing w:before="100" w:after="200" w:line="276" w:lineRule="auto"/>
    </w:pPr>
    <w:rPr>
      <w:rFonts w:asciiTheme="minorHAnsi" w:eastAsiaTheme="minorEastAsia" w:hAnsiTheme="minorHAnsi" w:cstheme="minorBidi"/>
      <w:kern w:val="0"/>
      <w:sz w:val="20"/>
      <w:szCs w:val="20"/>
    </w:rPr>
  </w:style>
  <w:style w:type="character" w:customStyle="1" w:styleId="af8">
    <w:name w:val="頁尾 字元"/>
    <w:basedOn w:val="a0"/>
    <w:link w:val="af7"/>
    <w:rsid w:val="00C73D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多面向">
  <a:themeElements>
    <a:clrScheme name="多面向">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多面向">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多面向">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161</Words>
  <Characters>923</Characters>
  <Application>Microsoft Office Word</Application>
  <DocSecurity>0</DocSecurity>
  <Lines>7</Lines>
  <Paragraphs>2</Paragraphs>
  <ScaleCrop>false</ScaleCrop>
  <Company>ymhs</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何詩欽</dc:creator>
  <cp:keywords/>
  <dc:description/>
  <cp:lastModifiedBy>何詩欽</cp:lastModifiedBy>
  <cp:revision>2</cp:revision>
  <dcterms:created xsi:type="dcterms:W3CDTF">2021-01-28T03:27:00Z</dcterms:created>
  <dcterms:modified xsi:type="dcterms:W3CDTF">2021-01-28T03:28:00Z</dcterms:modified>
</cp:coreProperties>
</file>